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981B7" w14:textId="6032D21E" w:rsidR="00AF4D76" w:rsidRDefault="004B5129">
      <w:pPr>
        <w:rPr>
          <w:b/>
          <w:bCs/>
          <w:sz w:val="22"/>
          <w:szCs w:val="22"/>
          <w:lang w:val="en-US"/>
        </w:rPr>
      </w:pPr>
      <w:proofErr w:type="spellStart"/>
      <w:r w:rsidRPr="00662B75">
        <w:rPr>
          <w:sz w:val="22"/>
          <w:szCs w:val="22"/>
          <w:lang w:val="en-US"/>
        </w:rPr>
        <w:t>Datapunt</w:t>
      </w:r>
      <w:proofErr w:type="spellEnd"/>
      <w:r w:rsidRPr="00662B75">
        <w:rPr>
          <w:sz w:val="22"/>
          <w:szCs w:val="22"/>
          <w:lang w:val="en-US"/>
        </w:rPr>
        <w:t xml:space="preserve"> 2X Assessment</w:t>
      </w:r>
      <w:r w:rsidRPr="00662B75">
        <w:rPr>
          <w:sz w:val="22"/>
          <w:szCs w:val="22"/>
          <w:lang w:val="en-US"/>
        </w:rPr>
        <w:t xml:space="preserve"> </w:t>
      </w:r>
      <w:r w:rsidR="005C3992" w:rsidRPr="00662B75">
        <w:rPr>
          <w:b/>
          <w:bCs/>
          <w:sz w:val="22"/>
          <w:szCs w:val="22"/>
          <w:lang w:val="en-US"/>
        </w:rPr>
        <w:t>Figma Link:</w:t>
      </w:r>
    </w:p>
    <w:p w14:paraId="41A7599B" w14:textId="353DD4FA" w:rsidR="00662B75" w:rsidRDefault="00662B75">
      <w:pPr>
        <w:rPr>
          <w:sz w:val="22"/>
          <w:szCs w:val="22"/>
          <w:lang w:val="en-US"/>
        </w:rPr>
      </w:pPr>
      <w:hyperlink r:id="rId4" w:history="1">
        <w:r w:rsidRPr="000937B4">
          <w:rPr>
            <w:rStyle w:val="Hyperlink"/>
            <w:sz w:val="22"/>
            <w:szCs w:val="22"/>
            <w:lang w:val="en-US"/>
          </w:rPr>
          <w:t>https://www.figma.com/proto/hYQwmWOyIk6h6cjXLczgXa/Datapunt-2X-Assessment---Stef-Wensink?page-id=0%3A1&amp;node-id=7001-74&amp;p=f&amp;viewport=-418%2C240%2C0.73&amp;t=Naksg84eHUQHwquG-1&amp;scaling=min-zoom&amp;content-scaling=fixed</w:t>
        </w:r>
      </w:hyperlink>
    </w:p>
    <w:p w14:paraId="3CCDA892" w14:textId="77777777" w:rsidR="00662B75" w:rsidRPr="00662B75" w:rsidRDefault="00662B75" w:rsidP="00AF4D76">
      <w:pPr>
        <w:rPr>
          <w:b/>
          <w:bCs/>
          <w:sz w:val="22"/>
          <w:szCs w:val="22"/>
          <w:lang w:val="en-US"/>
        </w:rPr>
      </w:pPr>
    </w:p>
    <w:p w14:paraId="580215D6" w14:textId="1214A369" w:rsidR="00AF4D76" w:rsidRPr="00662B75" w:rsidRDefault="002C6764" w:rsidP="00AF4D76">
      <w:pPr>
        <w:rPr>
          <w:b/>
          <w:bCs/>
          <w:sz w:val="22"/>
          <w:szCs w:val="22"/>
          <w:lang w:val="it-IT"/>
        </w:rPr>
      </w:pPr>
      <w:r w:rsidRPr="00662B75">
        <w:rPr>
          <w:b/>
          <w:bCs/>
          <w:sz w:val="22"/>
          <w:szCs w:val="22"/>
          <w:lang w:val="it-IT"/>
        </w:rPr>
        <w:t>Portfolio</w:t>
      </w:r>
      <w:r w:rsidR="00AF4D76" w:rsidRPr="00662B75">
        <w:rPr>
          <w:b/>
          <w:bCs/>
          <w:sz w:val="22"/>
          <w:szCs w:val="22"/>
          <w:lang w:val="it-IT"/>
        </w:rPr>
        <w:t xml:space="preserve"> Link:</w:t>
      </w:r>
    </w:p>
    <w:p w14:paraId="5F959F5F" w14:textId="101C616C" w:rsidR="00651528" w:rsidRPr="00662B75" w:rsidRDefault="002C6764" w:rsidP="00AF4D76">
      <w:pPr>
        <w:rPr>
          <w:sz w:val="22"/>
          <w:szCs w:val="22"/>
          <w:lang w:val="it-IT"/>
        </w:rPr>
      </w:pPr>
      <w:hyperlink r:id="rId5" w:history="1">
        <w:r w:rsidRPr="00662B75">
          <w:rPr>
            <w:rStyle w:val="Hyperlink"/>
            <w:sz w:val="22"/>
            <w:szCs w:val="22"/>
            <w:lang w:val="it-IT"/>
          </w:rPr>
          <w:t>https://2142736.portfolio.aimsites.nl/</w:t>
        </w:r>
      </w:hyperlink>
    </w:p>
    <w:p w14:paraId="2392D533" w14:textId="77777777" w:rsidR="002C6764" w:rsidRPr="00662B75" w:rsidRDefault="002C6764" w:rsidP="00AF4D76">
      <w:pPr>
        <w:rPr>
          <w:b/>
          <w:bCs/>
          <w:sz w:val="22"/>
          <w:szCs w:val="22"/>
          <w:lang w:val="it-IT"/>
        </w:rPr>
      </w:pPr>
    </w:p>
    <w:p w14:paraId="53114147" w14:textId="77777777" w:rsidR="00AF4D76" w:rsidRPr="00662B75" w:rsidRDefault="00AF4D76">
      <w:pPr>
        <w:rPr>
          <w:sz w:val="22"/>
          <w:szCs w:val="22"/>
          <w:lang w:val="it-IT"/>
        </w:rPr>
      </w:pPr>
    </w:p>
    <w:p w14:paraId="75B76E01" w14:textId="77777777" w:rsidR="008D770B" w:rsidRPr="00662B75" w:rsidRDefault="008D770B">
      <w:pPr>
        <w:rPr>
          <w:b/>
          <w:bCs/>
          <w:sz w:val="22"/>
          <w:szCs w:val="22"/>
          <w:lang w:val="it-IT"/>
        </w:rPr>
      </w:pPr>
    </w:p>
    <w:sectPr w:rsidR="008D770B" w:rsidRPr="00662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2C6764"/>
    <w:rsid w:val="002D2AB9"/>
    <w:rsid w:val="004210CF"/>
    <w:rsid w:val="004B5129"/>
    <w:rsid w:val="005C3992"/>
    <w:rsid w:val="00651528"/>
    <w:rsid w:val="00662B75"/>
    <w:rsid w:val="007A16FC"/>
    <w:rsid w:val="007E3E13"/>
    <w:rsid w:val="00843F83"/>
    <w:rsid w:val="008D770B"/>
    <w:rsid w:val="00A12F5A"/>
    <w:rsid w:val="00AD18C1"/>
    <w:rsid w:val="00AF4D76"/>
    <w:rsid w:val="00B21C45"/>
    <w:rsid w:val="00BA2BF7"/>
    <w:rsid w:val="00C40421"/>
    <w:rsid w:val="00D234FC"/>
    <w:rsid w:val="00F21A5D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2142736.portfolio.aimsites.nl/" TargetMode="External"/><Relationship Id="rId4" Type="http://schemas.openxmlformats.org/officeDocument/2006/relationships/hyperlink" Target="https://www.figma.com/proto/hYQwmWOyIk6h6cjXLczgXa/Datapunt-2X-Assessment---Stef-Wensink?page-id=0%3A1&amp;node-id=7001-74&amp;p=f&amp;viewport=-418%2C240%2C0.73&amp;t=Naksg84eHUQHwquG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15</cp:revision>
  <dcterms:created xsi:type="dcterms:W3CDTF">2025-02-03T17:16:00Z</dcterms:created>
  <dcterms:modified xsi:type="dcterms:W3CDTF">2025-02-18T18:33:00Z</dcterms:modified>
</cp:coreProperties>
</file>